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pPr w:vertAnchor="text" w:tblpX="423" w:tblpY="892"/>
        <w:tblW w:w="8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56"/>
        <w:gridCol w:w="920"/>
        <w:gridCol w:w="1519"/>
        <w:gridCol w:w="1537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主创姓名</w:t>
            </w:r>
          </w:p>
        </w:tc>
        <w:tc>
          <w:tcPr>
            <w:tcW w:w="1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性别</w:t>
            </w: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1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政治面貌</w:t>
            </w:r>
          </w:p>
        </w:tc>
        <w:tc>
          <w:tcPr>
            <w:tcW w:w="125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出生年月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联系方式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工作职务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内容简介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  <w:t>(200字以上，主要介绍院训寓意)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18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主创人员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32"/>
                <w:szCs w:val="32"/>
              </w:rPr>
              <w:t>简介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left"/>
              <w:rPr>
                <w:rFonts w:hint="default" w:ascii="楷体" w:hAnsi="楷体" w:eastAsia="楷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  <w:t>(主要介绍主创人员专业背景、获奖情况、以往成果等)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center"/>
        <w:rPr>
          <w:rFonts w:hint="default" w:ascii="宋体" w:hAnsi="宋体" w:eastAsia="宋体"/>
          <w:color w:val="auto"/>
          <w:position w:val="0"/>
          <w:sz w:val="44"/>
          <w:szCs w:val="44"/>
        </w:rPr>
      </w:pPr>
      <w:r>
        <w:rPr>
          <w:rFonts w:hint="default" w:ascii="宋体" w:hAnsi="宋体" w:eastAsia="宋体"/>
          <w:color w:val="auto"/>
          <w:position w:val="0"/>
          <w:sz w:val="20"/>
          <w:szCs w:val="20"/>
        </w:rPr>
        <w:t xml:space="preserve"> </w:t>
      </w:r>
      <w:r>
        <w:rPr>
          <w:rFonts w:hint="default" w:ascii="宋体" w:hAnsi="宋体" w:eastAsia="宋体"/>
          <w:color w:val="auto"/>
          <w:position w:val="0"/>
          <w:sz w:val="44"/>
          <w:szCs w:val="44"/>
        </w:rPr>
        <w:t>潜山市立医院院训征集表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1DC557B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2020-09-22T07:45:26Z</dcterms:created>
  <dc:creator>app</dc:creator>
  <cp:lastModifiedBy>Administrator</cp:lastModifiedBy>
  <dcterms:modified xsi:type="dcterms:W3CDTF">2020-09-22T07:45:33Z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